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2" w:rsidRPr="00764942" w:rsidRDefault="00764942" w:rsidP="009870FD">
      <w:pPr>
        <w:jc w:val="center"/>
        <w:rPr>
          <w:sz w:val="36"/>
          <w:szCs w:val="36"/>
        </w:rPr>
      </w:pPr>
    </w:p>
    <w:p w:rsidR="00764942" w:rsidRDefault="00764942" w:rsidP="009870FD">
      <w:pPr>
        <w:jc w:val="center"/>
        <w:rPr>
          <w:rFonts w:ascii="Arial" w:hAnsi="Arial" w:cs="Arial"/>
          <w:color w:val="0074B9"/>
          <w:sz w:val="36"/>
          <w:szCs w:val="36"/>
        </w:rPr>
      </w:pPr>
    </w:p>
    <w:p w:rsidR="009870FD" w:rsidRDefault="004E378A" w:rsidP="009870FD">
      <w:pPr>
        <w:jc w:val="center"/>
        <w:rPr>
          <w:rFonts w:ascii="Arial" w:hAnsi="Arial" w:cs="Arial"/>
          <w:color w:val="0074B9"/>
          <w:sz w:val="36"/>
          <w:szCs w:val="36"/>
        </w:rPr>
      </w:pPr>
      <w:r w:rsidRPr="004E378A">
        <w:pict>
          <v:group id="_x0000_s1026" style="position:absolute;left:0;text-align:left;margin-left:206.85pt;margin-top:-41.25pt;width:53.85pt;height:52.6pt;z-index:251660288;mso-position-horizontal-relative:margin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</w:p>
    <w:p w:rsidR="009870FD" w:rsidRDefault="009870FD" w:rsidP="009870FD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ГОСУДАРСТВЕННЫЙ  КОМИТЕТ</w:t>
      </w:r>
    </w:p>
    <w:p w:rsidR="009870FD" w:rsidRDefault="009870FD" w:rsidP="009870FD">
      <w:pPr>
        <w:tabs>
          <w:tab w:val="left" w:pos="5040"/>
        </w:tabs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ПО  АРХИТЕКТУРЕ  И  ГРАДОСТРОИТЕЛЬСТВУ</w:t>
      </w:r>
    </w:p>
    <w:p w:rsidR="009870FD" w:rsidRDefault="004E378A" w:rsidP="009870FD">
      <w:pPr>
        <w:jc w:val="center"/>
        <w:rPr>
          <w:b/>
          <w:spacing w:val="-20"/>
          <w:w w:val="130"/>
          <w:sz w:val="32"/>
          <w:szCs w:val="32"/>
        </w:rPr>
      </w:pPr>
      <w:r w:rsidRPr="004E378A">
        <w:pict>
          <v:line id="_x0000_s1037" style="position:absolute;left:0;text-align:left;flip:y;z-index:251661312" from="-.65pt,18.85pt" to="503.35pt,18.85pt" strokeweight="4.5pt">
            <v:stroke linestyle="thinThick"/>
          </v:line>
        </w:pict>
      </w:r>
      <w:r w:rsidR="009870FD">
        <w:rPr>
          <w:b/>
          <w:spacing w:val="-20"/>
          <w:w w:val="130"/>
          <w:sz w:val="32"/>
          <w:szCs w:val="32"/>
        </w:rPr>
        <w:t>ЧЕЧЕНСКОЙ  РЕСПУБЛИКИ</w:t>
      </w:r>
    </w:p>
    <w:p w:rsidR="009870FD" w:rsidRDefault="009870FD" w:rsidP="009870FD">
      <w:pPr>
        <w:ind w:left="360" w:firstLine="348"/>
        <w:jc w:val="both"/>
        <w:rPr>
          <w:sz w:val="28"/>
          <w:szCs w:val="28"/>
        </w:rPr>
      </w:pPr>
    </w:p>
    <w:p w:rsidR="009870FD" w:rsidRDefault="009870FD" w:rsidP="009870F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0FD" w:rsidRPr="00F2397B" w:rsidRDefault="009870FD" w:rsidP="009870FD">
      <w:pPr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ПРИКАЗ</w:t>
      </w:r>
    </w:p>
    <w:p w:rsidR="009870FD" w:rsidRDefault="009870FD" w:rsidP="009870FD">
      <w:pPr>
        <w:jc w:val="center"/>
        <w:rPr>
          <w:spacing w:val="54"/>
          <w:sz w:val="30"/>
          <w:szCs w:val="30"/>
        </w:rPr>
      </w:pPr>
      <w:r w:rsidRPr="00F2397B">
        <w:rPr>
          <w:spacing w:val="54"/>
          <w:sz w:val="30"/>
          <w:szCs w:val="30"/>
        </w:rPr>
        <w:t xml:space="preserve"> </w:t>
      </w:r>
    </w:p>
    <w:p w:rsidR="009870FD" w:rsidRDefault="009870FD" w:rsidP="009870FD">
      <w:pPr>
        <w:rPr>
          <w:sz w:val="28"/>
          <w:szCs w:val="28"/>
        </w:rPr>
      </w:pPr>
      <w:r>
        <w:rPr>
          <w:sz w:val="28"/>
          <w:szCs w:val="28"/>
        </w:rPr>
        <w:t>от  «___»_____201</w:t>
      </w:r>
      <w:r w:rsidR="009256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г. Грозный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№_____</w:t>
      </w:r>
    </w:p>
    <w:p w:rsidR="009870FD" w:rsidRDefault="009870FD" w:rsidP="009870FD"/>
    <w:p w:rsidR="009870FD" w:rsidRPr="00923124" w:rsidRDefault="00923124" w:rsidP="00923124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jc w:val="center"/>
        <w:rPr>
          <w:b/>
          <w:sz w:val="22"/>
          <w:szCs w:val="22"/>
        </w:rPr>
      </w:pPr>
      <w:r w:rsidRPr="00923124">
        <w:rPr>
          <w:b/>
          <w:sz w:val="22"/>
          <w:szCs w:val="22"/>
        </w:rPr>
        <w:t>«</w:t>
      </w:r>
      <w:r w:rsidR="005550B7">
        <w:rPr>
          <w:b/>
          <w:sz w:val="22"/>
          <w:szCs w:val="22"/>
        </w:rPr>
        <w:t>Об утверждении базовых функциональных и специальных квалификационных требований к знаниям и навыкам, необходимых для исполнения должностных обязанностей государственными гражданскими служащими Государственного комитета по архитектуре и градостроительству Чеченской Республики</w:t>
      </w:r>
      <w:r>
        <w:rPr>
          <w:b/>
          <w:sz w:val="22"/>
          <w:szCs w:val="22"/>
        </w:rPr>
        <w:t>»</w:t>
      </w:r>
    </w:p>
    <w:p w:rsidR="009870FD" w:rsidRPr="009870FD" w:rsidRDefault="005550B7" w:rsidP="005550B7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12 Федерального закона от 27 июля 2004 года № 79-ФЗ «О государственной службе Российской Федерации», статьей 9 Закона Чеченской Республики от 6 октября 2006 года № 29-РЗ «О государственной службе Чеченской Республики», в целях исполнения пункта 2 Указа Главы Чеченской Республики </w:t>
      </w:r>
      <w:r w:rsidR="0067733F">
        <w:rPr>
          <w:sz w:val="28"/>
          <w:szCs w:val="28"/>
        </w:rPr>
        <w:t>от 06.04.2015 года № 53 «Об утверждении примерных базовых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Чеченской Республики»</w:t>
      </w:r>
    </w:p>
    <w:p w:rsidR="009870FD" w:rsidRPr="00F96CFD" w:rsidRDefault="009870FD" w:rsidP="00923124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F96CFD">
        <w:rPr>
          <w:b/>
          <w:sz w:val="28"/>
          <w:szCs w:val="28"/>
        </w:rPr>
        <w:t>ПРИКАЗЫВАЮ</w:t>
      </w:r>
      <w:r w:rsidRPr="00F96CFD">
        <w:rPr>
          <w:sz w:val="28"/>
          <w:szCs w:val="28"/>
        </w:rPr>
        <w:t>:</w:t>
      </w:r>
    </w:p>
    <w:p w:rsidR="00BB2FED" w:rsidRPr="00F96CFD" w:rsidRDefault="00D46B98" w:rsidP="0018413E">
      <w:pPr>
        <w:pStyle w:val="1"/>
        <w:numPr>
          <w:ilvl w:val="0"/>
          <w:numId w:val="2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BB2FED"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прилагаем</w:t>
      </w:r>
      <w:r w:rsidR="00F96CFD"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BB2FED"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6CFD"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>базовые функциональные и специальные квалификационные требования к знаниям и навыкам, необходимые для исполнения должностных обязанностей государственными гражданскими служащими Государственного комитета по архитектуре и градостроительству Чеченской Республики</w:t>
      </w:r>
      <w:r w:rsidR="00923124"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2FED" w:rsidRPr="00F96C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870FD" w:rsidRPr="00F210BF" w:rsidRDefault="00597308" w:rsidP="0018413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Ф.М. Заурбековой – главному специалисту – эксперту - юристу </w:t>
      </w:r>
      <w:r w:rsidR="0013421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правового обеспечения и делопроизводства внести изменения в должностные регламенты государственных служащих </w:t>
      </w:r>
      <w:r w:rsidRPr="00597308">
        <w:rPr>
          <w:sz w:val="28"/>
          <w:szCs w:val="28"/>
        </w:rPr>
        <w:t>Государственного комитета по архитектуре и градостроительству Чеченской Республики</w:t>
      </w:r>
      <w:r>
        <w:rPr>
          <w:sz w:val="28"/>
          <w:szCs w:val="28"/>
        </w:rPr>
        <w:t xml:space="preserve"> в </w:t>
      </w:r>
      <w:r w:rsidRPr="00F210BF">
        <w:rPr>
          <w:sz w:val="28"/>
          <w:szCs w:val="28"/>
        </w:rPr>
        <w:t xml:space="preserve">соответствии с </w:t>
      </w:r>
      <w:r w:rsidR="00982FAE">
        <w:rPr>
          <w:sz w:val="28"/>
          <w:szCs w:val="28"/>
        </w:rPr>
        <w:t>пунктом 1 настоящего приказа</w:t>
      </w:r>
      <w:r w:rsidR="00923124" w:rsidRPr="00F210BF">
        <w:rPr>
          <w:sz w:val="28"/>
          <w:szCs w:val="28"/>
        </w:rPr>
        <w:t>.</w:t>
      </w:r>
    </w:p>
    <w:p w:rsidR="00982FAE" w:rsidRDefault="00982FAE" w:rsidP="0018413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З.Х. Дакаевой – главному специалисту эксперту по кадрам ознакомить всех государственных служащих Государственного комитета по архитектуре и градостроительству Чеченской Республики с настоящим приказом.</w:t>
      </w:r>
    </w:p>
    <w:p w:rsidR="004D5B41" w:rsidRDefault="004D5B41" w:rsidP="0018413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4D5B41">
        <w:rPr>
          <w:sz w:val="28"/>
          <w:szCs w:val="28"/>
        </w:rPr>
        <w:lastRenderedPageBreak/>
        <w:t xml:space="preserve">А.С.Мударову - консультанту отдела сопровождения и мониторинга документов территориального планирования и обеспечения ИСОГД обеспечить размещение настоящего приказа на </w:t>
      </w:r>
      <w:hyperlink r:id="rId7" w:history="1">
        <w:r w:rsidRPr="0018413E">
          <w:rPr>
            <w:rStyle w:val="a6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4D5B41">
        <w:rPr>
          <w:sz w:val="28"/>
          <w:szCs w:val="28"/>
        </w:rPr>
        <w:t xml:space="preserve"> Госкомитета </w:t>
      </w:r>
      <w:r w:rsidRPr="004D5B41">
        <w:rPr>
          <w:sz w:val="28"/>
          <w:szCs w:val="28"/>
          <w:lang w:val="en-US"/>
        </w:rPr>
        <w:t>chechengrad</w:t>
      </w:r>
      <w:r w:rsidRPr="004D5B41">
        <w:rPr>
          <w:sz w:val="28"/>
          <w:szCs w:val="28"/>
        </w:rPr>
        <w:t>.</w:t>
      </w:r>
      <w:r w:rsidRPr="004D5B41">
        <w:rPr>
          <w:sz w:val="28"/>
          <w:szCs w:val="28"/>
          <w:lang w:val="en-US"/>
        </w:rPr>
        <w:t>ru</w:t>
      </w:r>
      <w:r w:rsidRPr="004D5B41">
        <w:rPr>
          <w:sz w:val="28"/>
          <w:szCs w:val="28"/>
        </w:rPr>
        <w:t>.</w:t>
      </w:r>
    </w:p>
    <w:p w:rsidR="00E308E9" w:rsidRDefault="009870FD" w:rsidP="004D5B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18413E">
        <w:rPr>
          <w:sz w:val="28"/>
          <w:szCs w:val="28"/>
        </w:rPr>
        <w:t>Контроль за исполнением данного приказа оставляю за собой.</w:t>
      </w:r>
    </w:p>
    <w:p w:rsidR="009870FD" w:rsidRPr="0018413E" w:rsidRDefault="009870FD" w:rsidP="004D5B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18413E">
        <w:rPr>
          <w:sz w:val="28"/>
          <w:szCs w:val="28"/>
        </w:rPr>
        <w:t>Приказ вступает в силу со дня подписания.</w:t>
      </w:r>
    </w:p>
    <w:p w:rsidR="009870FD" w:rsidRPr="004D5B41" w:rsidRDefault="009870FD" w:rsidP="004D5B41">
      <w:pPr>
        <w:jc w:val="both"/>
        <w:rPr>
          <w:sz w:val="28"/>
          <w:szCs w:val="28"/>
        </w:rPr>
      </w:pPr>
    </w:p>
    <w:p w:rsidR="004D5B41" w:rsidRPr="004D5B41" w:rsidRDefault="004D5B41" w:rsidP="004D5B41">
      <w:pPr>
        <w:jc w:val="both"/>
        <w:rPr>
          <w:sz w:val="28"/>
          <w:szCs w:val="28"/>
        </w:rPr>
      </w:pPr>
    </w:p>
    <w:p w:rsidR="004D5B41" w:rsidRDefault="004D5B41" w:rsidP="004D5B41">
      <w:pPr>
        <w:jc w:val="both"/>
        <w:rPr>
          <w:sz w:val="28"/>
          <w:szCs w:val="28"/>
        </w:rPr>
      </w:pPr>
    </w:p>
    <w:p w:rsidR="004D5B41" w:rsidRDefault="004D5B41" w:rsidP="004D5B41">
      <w:pPr>
        <w:jc w:val="both"/>
        <w:rPr>
          <w:sz w:val="28"/>
          <w:szCs w:val="28"/>
        </w:rPr>
      </w:pPr>
    </w:p>
    <w:p w:rsidR="004D5B41" w:rsidRDefault="00134215" w:rsidP="004D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М.Р. Гайрбеков</w:t>
      </w:r>
    </w:p>
    <w:p w:rsidR="004D5B41" w:rsidRPr="004D5B41" w:rsidRDefault="004D5B41" w:rsidP="004D5B41">
      <w:pPr>
        <w:jc w:val="both"/>
        <w:rPr>
          <w:sz w:val="28"/>
          <w:szCs w:val="28"/>
        </w:rPr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B75D96" w:rsidRDefault="00B75D96" w:rsidP="00F14896">
      <w:pPr>
        <w:ind w:left="4956"/>
      </w:pPr>
    </w:p>
    <w:p w:rsidR="00B75D96" w:rsidRDefault="00B75D96" w:rsidP="00F14896">
      <w:pPr>
        <w:ind w:left="4956"/>
      </w:pPr>
    </w:p>
    <w:p w:rsidR="00B75D96" w:rsidRDefault="00B75D96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134215" w:rsidRDefault="00134215" w:rsidP="00F14896">
      <w:pPr>
        <w:ind w:left="4956"/>
      </w:pPr>
    </w:p>
    <w:p w:rsidR="00134215" w:rsidRDefault="00134215" w:rsidP="00F14896">
      <w:pPr>
        <w:ind w:left="4956"/>
      </w:pPr>
    </w:p>
    <w:p w:rsidR="00134215" w:rsidRDefault="00134215" w:rsidP="00F14896">
      <w:pPr>
        <w:ind w:left="4956"/>
      </w:pPr>
    </w:p>
    <w:p w:rsidR="00134215" w:rsidRDefault="00134215" w:rsidP="00F14896">
      <w:pPr>
        <w:ind w:left="4956"/>
      </w:pPr>
    </w:p>
    <w:p w:rsidR="00134215" w:rsidRDefault="00134215" w:rsidP="00F14896">
      <w:pPr>
        <w:ind w:left="4956"/>
      </w:pPr>
    </w:p>
    <w:p w:rsidR="00134215" w:rsidRDefault="00134215" w:rsidP="00F14896">
      <w:pPr>
        <w:ind w:left="4956"/>
      </w:pPr>
    </w:p>
    <w:p w:rsidR="00134215" w:rsidRDefault="00134215" w:rsidP="00F14896">
      <w:pPr>
        <w:ind w:left="4956"/>
      </w:pPr>
    </w:p>
    <w:p w:rsidR="004D5B41" w:rsidRDefault="004D5B41" w:rsidP="00F14896">
      <w:pPr>
        <w:ind w:left="4956"/>
      </w:pPr>
    </w:p>
    <w:p w:rsidR="0018413E" w:rsidRDefault="0018413E" w:rsidP="00F14896">
      <w:pPr>
        <w:ind w:left="4956"/>
      </w:pPr>
    </w:p>
    <w:p w:rsidR="00F14896" w:rsidRPr="00F14896" w:rsidRDefault="00F14896" w:rsidP="00F14896">
      <w:pPr>
        <w:ind w:left="4956"/>
      </w:pPr>
      <w:r w:rsidRPr="00F14896">
        <w:t>Утверждено</w:t>
      </w:r>
    </w:p>
    <w:p w:rsidR="00F14896" w:rsidRPr="00F14896" w:rsidRDefault="00F14896" w:rsidP="00F14896">
      <w:pPr>
        <w:ind w:left="4956"/>
      </w:pPr>
      <w:r w:rsidRPr="00F14896">
        <w:t>приказом Государственного комитета</w:t>
      </w:r>
    </w:p>
    <w:p w:rsidR="00F14896" w:rsidRPr="00F14896" w:rsidRDefault="00F14896" w:rsidP="00F14896">
      <w:pPr>
        <w:ind w:left="4956"/>
      </w:pPr>
      <w:r w:rsidRPr="00F14896">
        <w:t>по архитектуре и градостроительству</w:t>
      </w:r>
    </w:p>
    <w:p w:rsidR="00F14896" w:rsidRPr="00F14896" w:rsidRDefault="00F14896" w:rsidP="00F14896">
      <w:pPr>
        <w:ind w:left="4956"/>
      </w:pPr>
      <w:r w:rsidRPr="00F14896">
        <w:t>Чеченской Республики</w:t>
      </w:r>
    </w:p>
    <w:p w:rsidR="00F14896" w:rsidRPr="00F14896" w:rsidRDefault="00F14896" w:rsidP="00F14896">
      <w:pPr>
        <w:ind w:left="4956"/>
      </w:pPr>
      <w:r w:rsidRPr="00F14896">
        <w:t>«___»______201</w:t>
      </w:r>
      <w:r w:rsidR="00923124">
        <w:t>5</w:t>
      </w:r>
      <w:r w:rsidRPr="00F14896">
        <w:t>г.№_______</w:t>
      </w:r>
    </w:p>
    <w:p w:rsidR="007C26A6" w:rsidRDefault="007C26A6" w:rsidP="00F14896">
      <w:pPr>
        <w:ind w:left="4956"/>
      </w:pPr>
    </w:p>
    <w:p w:rsidR="007C26A6" w:rsidRDefault="002E6E8F" w:rsidP="00F14896">
      <w:pPr>
        <w:ind w:left="4956"/>
      </w:pPr>
      <w:r>
        <w:t>(приложение</w:t>
      </w:r>
      <w:r w:rsidR="007C26A6">
        <w:t>)</w:t>
      </w:r>
    </w:p>
    <w:p w:rsidR="007C26A6" w:rsidRPr="007C26A6" w:rsidRDefault="007C26A6" w:rsidP="007C26A6"/>
    <w:p w:rsidR="007C26A6" w:rsidRPr="007C26A6" w:rsidRDefault="007C26A6" w:rsidP="007C26A6"/>
    <w:p w:rsidR="00500A45" w:rsidRDefault="00500A45" w:rsidP="00500A45">
      <w:pPr>
        <w:rPr>
          <w:b/>
          <w:sz w:val="28"/>
          <w:szCs w:val="28"/>
        </w:rPr>
      </w:pPr>
    </w:p>
    <w:p w:rsidR="00134215" w:rsidRDefault="00134215" w:rsidP="00500A45">
      <w:pPr>
        <w:rPr>
          <w:lang w:eastAsia="en-US"/>
        </w:rPr>
      </w:pPr>
    </w:p>
    <w:p w:rsidR="00134215" w:rsidRPr="00715A96" w:rsidRDefault="00134215" w:rsidP="00134215">
      <w:pPr>
        <w:tabs>
          <w:tab w:val="left" w:pos="2724"/>
        </w:tabs>
        <w:jc w:val="center"/>
        <w:rPr>
          <w:b/>
          <w:sz w:val="28"/>
          <w:szCs w:val="28"/>
        </w:rPr>
      </w:pPr>
      <w:r w:rsidRPr="00715A96">
        <w:rPr>
          <w:b/>
          <w:sz w:val="28"/>
          <w:szCs w:val="28"/>
        </w:rPr>
        <w:t xml:space="preserve">Базовые функциональные и специальные квалификационные </w:t>
      </w:r>
    </w:p>
    <w:p w:rsidR="00134215" w:rsidRPr="00715A96" w:rsidRDefault="00134215" w:rsidP="00134215">
      <w:pPr>
        <w:tabs>
          <w:tab w:val="left" w:pos="2724"/>
        </w:tabs>
        <w:jc w:val="center"/>
        <w:rPr>
          <w:b/>
          <w:sz w:val="28"/>
          <w:szCs w:val="28"/>
        </w:rPr>
      </w:pPr>
      <w:r w:rsidRPr="00715A96">
        <w:rPr>
          <w:b/>
          <w:sz w:val="28"/>
          <w:szCs w:val="28"/>
        </w:rPr>
        <w:t>требования к знаниям и навыкам, необходимые</w:t>
      </w:r>
    </w:p>
    <w:p w:rsidR="00134215" w:rsidRPr="00715A96" w:rsidRDefault="00134215" w:rsidP="00134215">
      <w:pPr>
        <w:tabs>
          <w:tab w:val="left" w:pos="2724"/>
        </w:tabs>
        <w:jc w:val="center"/>
        <w:rPr>
          <w:b/>
          <w:sz w:val="28"/>
          <w:szCs w:val="28"/>
        </w:rPr>
      </w:pPr>
      <w:r w:rsidRPr="00715A96">
        <w:rPr>
          <w:b/>
          <w:sz w:val="28"/>
          <w:szCs w:val="28"/>
        </w:rPr>
        <w:t xml:space="preserve"> для исполнения должностных обязанностей государственными </w:t>
      </w:r>
    </w:p>
    <w:p w:rsidR="002E6E8F" w:rsidRPr="00715A96" w:rsidRDefault="00134215" w:rsidP="002E6E8F">
      <w:pPr>
        <w:tabs>
          <w:tab w:val="left" w:pos="2724"/>
        </w:tabs>
        <w:jc w:val="center"/>
        <w:rPr>
          <w:b/>
          <w:sz w:val="28"/>
          <w:szCs w:val="28"/>
        </w:rPr>
      </w:pPr>
      <w:r w:rsidRPr="00715A96">
        <w:rPr>
          <w:b/>
          <w:sz w:val="28"/>
          <w:szCs w:val="28"/>
        </w:rPr>
        <w:t>гражданскими служащими Государственного комитета по архитектуре и градостроительству Чеченской Республики</w:t>
      </w:r>
    </w:p>
    <w:p w:rsidR="002E6E8F" w:rsidRPr="00715A96" w:rsidRDefault="002E6E8F" w:rsidP="002E6E8F">
      <w:pPr>
        <w:rPr>
          <w:sz w:val="28"/>
          <w:szCs w:val="28"/>
        </w:rPr>
      </w:pPr>
    </w:p>
    <w:p w:rsidR="002E6E8F" w:rsidRPr="00715A96" w:rsidRDefault="002E6E8F" w:rsidP="002E6E8F">
      <w:pPr>
        <w:rPr>
          <w:sz w:val="28"/>
          <w:szCs w:val="28"/>
        </w:rPr>
      </w:pPr>
    </w:p>
    <w:p w:rsidR="002E6E8F" w:rsidRPr="00715A96" w:rsidRDefault="002E6E8F" w:rsidP="002E6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5A96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="00DF6053" w:rsidRPr="00715A96">
        <w:rPr>
          <w:rFonts w:eastAsiaTheme="minorHAnsi"/>
          <w:b/>
          <w:bCs/>
          <w:sz w:val="28"/>
          <w:szCs w:val="28"/>
          <w:lang w:eastAsia="en-US"/>
        </w:rPr>
        <w:t>Б</w:t>
      </w:r>
      <w:r w:rsidRPr="00715A96">
        <w:rPr>
          <w:rFonts w:eastAsiaTheme="minorHAnsi"/>
          <w:b/>
          <w:bCs/>
          <w:sz w:val="28"/>
          <w:szCs w:val="28"/>
          <w:lang w:eastAsia="en-US"/>
        </w:rPr>
        <w:t>азовые квалификационные требования</w:t>
      </w:r>
    </w:p>
    <w:p w:rsidR="002E6E8F" w:rsidRPr="002E6E8F" w:rsidRDefault="002E6E8F" w:rsidP="002E6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E8F">
        <w:rPr>
          <w:rFonts w:eastAsiaTheme="minorHAnsi"/>
          <w:b/>
          <w:bCs/>
          <w:sz w:val="28"/>
          <w:szCs w:val="28"/>
          <w:lang w:eastAsia="en-US"/>
        </w:rPr>
        <w:t>к профессиональным знаниям, необходимым для исполнения</w:t>
      </w:r>
    </w:p>
    <w:p w:rsidR="002E6E8F" w:rsidRPr="002E6E8F" w:rsidRDefault="002E6E8F" w:rsidP="002E6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E8F">
        <w:rPr>
          <w:rFonts w:eastAsiaTheme="minorHAnsi"/>
          <w:b/>
          <w:bCs/>
          <w:sz w:val="28"/>
          <w:szCs w:val="28"/>
          <w:lang w:eastAsia="en-US"/>
        </w:rPr>
        <w:t>должностных обязанностей государственными гражданскими</w:t>
      </w:r>
    </w:p>
    <w:p w:rsidR="002E6E8F" w:rsidRPr="002E6E8F" w:rsidRDefault="002E6E8F" w:rsidP="002E6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E8F">
        <w:rPr>
          <w:rFonts w:eastAsiaTheme="minorHAnsi"/>
          <w:b/>
          <w:bCs/>
          <w:sz w:val="28"/>
          <w:szCs w:val="28"/>
          <w:lang w:eastAsia="en-US"/>
        </w:rPr>
        <w:t xml:space="preserve">служащими </w:t>
      </w:r>
      <w:r w:rsidRPr="00715A96">
        <w:rPr>
          <w:rFonts w:eastAsiaTheme="minorHAnsi"/>
          <w:b/>
          <w:bCs/>
          <w:sz w:val="28"/>
          <w:szCs w:val="28"/>
          <w:lang w:eastAsia="en-US"/>
        </w:rPr>
        <w:t>Государственного комитета по архитектуре и градостроительству Чеченской Республики</w:t>
      </w:r>
      <w:r w:rsidRPr="002E6E8F">
        <w:rPr>
          <w:rFonts w:eastAsiaTheme="minorHAnsi"/>
          <w:b/>
          <w:bCs/>
          <w:sz w:val="28"/>
          <w:szCs w:val="28"/>
          <w:lang w:eastAsia="en-US"/>
        </w:rPr>
        <w:t>, замещающими должности</w:t>
      </w:r>
    </w:p>
    <w:p w:rsidR="002E6E8F" w:rsidRPr="00715A96" w:rsidRDefault="002E6E8F" w:rsidP="002E6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E8F">
        <w:rPr>
          <w:rFonts w:eastAsiaTheme="minorHAnsi"/>
          <w:b/>
          <w:bCs/>
          <w:sz w:val="28"/>
          <w:szCs w:val="28"/>
          <w:lang w:eastAsia="en-US"/>
        </w:rPr>
        <w:t>государственной гражданской службы Чеченской Республики</w:t>
      </w:r>
      <w:r w:rsidR="00484E77" w:rsidRPr="00715A96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484E77" w:rsidRPr="002E6E8F" w:rsidRDefault="00484E77" w:rsidP="002E6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 xml:space="preserve">Государственные гражданские служащие </w:t>
      </w:r>
      <w:r w:rsidRPr="00715A96">
        <w:rPr>
          <w:rFonts w:eastAsiaTheme="minorHAnsi"/>
          <w:sz w:val="28"/>
          <w:szCs w:val="28"/>
          <w:lang w:eastAsia="en-US"/>
        </w:rPr>
        <w:t>Государственного комитета по архитектуре и градостроительству Чеченской Республики</w:t>
      </w:r>
      <w:r w:rsidRPr="002E6E8F">
        <w:rPr>
          <w:rFonts w:eastAsiaTheme="minorHAnsi"/>
          <w:sz w:val="28"/>
          <w:szCs w:val="28"/>
          <w:lang w:eastAsia="en-US"/>
        </w:rPr>
        <w:t xml:space="preserve"> (далее -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гражданские служащие), замещающие должности государственной гражданской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службы Чеченской Республики категории «руководители» высшей и главной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групп, категории «помощники (советники)» высшей группы, категории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«специалисты» высшей, главной, ведущей и старшей групп, должны знать: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 Конституцию Российской Федерации: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1.1. Основы конституционного строя Российской Федерации: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 xml:space="preserve">принципы конституционного строя Российской Федерации; 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территориальное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устройство; 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многонациональный народ как носитель суверенитета и единственный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источник государственной власти в Российской Федерации; 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осуществления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народом власти 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сущность и принципы федеративного устройства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правовой статус гражданина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структура и функции органов государственной власти в Российской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Федерации и субъектах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конституционный принцип разделения власти 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lastRenderedPageBreak/>
        <w:t>Российская Федерация как светское государство;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Российская Федерация как социальное государство;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виды и защита форм собственности 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отношение местного самоуправления в Российской Федерации к системе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государственных органов;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сущность и гарантии идеологического и политического многообразия;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юридический статус Конституции Российской Федерации, федеральных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законов, указов Президента Российской Федерации, постановлений Правительства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Российской Федерации, законов субъектов Российской Федерации, международных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договоров и соглашений;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роль официального опубликования нормативных правовых актов Российской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Федерации в законотворческом процессе.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1.2. Права, свободы и обязанности человека и гражданина: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виды прав, свобод и обязанностей граждан; принципы установления и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пользования правами и свободами;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случаи ограничения прав и свобод гражданина;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обязанности граждан Российской Федерации (уплата налогов и сборов,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охрана природы, защита Отечества и воинская обязанность);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права и обязанности иностранных граждан и лиц без гражданства,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предоставление политического убежища;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возможность установления смертной казни в Российской Федерации.</w:t>
      </w:r>
    </w:p>
    <w:p w:rsidR="0079614C" w:rsidRPr="002E6E8F" w:rsidRDefault="0079614C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1.3. Федеративное устройство Российской Федерации: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виды субъектов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владение государственным языком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нормативные правовые акты, которыми устанавливается описание и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порядок официального использования государственного флага, герба и гимна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Российской Федерации, столица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система исполнительной власти 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денежная единица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вопросы, по которым принимаются федеральные конституционные</w:t>
      </w:r>
    </w:p>
    <w:p w:rsidR="0079614C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законы, федеральные законы, нормативные правовые акты субъектов Российской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Федерации; 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принятия федеральных конституционных законов и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федеральных законов;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участие Российской Федерации в межгосударственных объединениях.</w:t>
      </w:r>
    </w:p>
    <w:p w:rsidR="0079614C" w:rsidRPr="002E6E8F" w:rsidRDefault="0079614C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1.4. Президент Российской Федерации: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конституционный статус Президента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избрания Президента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нормативные правовые акты, издаваемые Президентом Российской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Федерации;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основные функции и полномочия Президента Российской Федерации.</w:t>
      </w:r>
    </w:p>
    <w:p w:rsidR="0079614C" w:rsidRPr="002E6E8F" w:rsidRDefault="0079614C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lastRenderedPageBreak/>
        <w:t>1.5. Федеральное Собрание - Парламент Российской Федерации:</w:t>
      </w:r>
    </w:p>
    <w:p w:rsidR="0079614C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 xml:space="preserve">конституционный статус Федерального Собрания; 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палаты Федерального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Собрания;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орган власти, который вправе принять решение о роспуске Государственной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Думы;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структура, порядок формирования и принципы организации заседаний</w:t>
      </w:r>
      <w:r w:rsidR="0079614C" w:rsidRPr="00715A96">
        <w:rPr>
          <w:rFonts w:eastAsiaTheme="minorHAnsi"/>
          <w:sz w:val="28"/>
          <w:szCs w:val="28"/>
          <w:lang w:eastAsia="en-US"/>
        </w:rPr>
        <w:t xml:space="preserve"> Г</w:t>
      </w:r>
      <w:r w:rsidRPr="002E6E8F">
        <w:rPr>
          <w:rFonts w:eastAsiaTheme="minorHAnsi"/>
          <w:sz w:val="28"/>
          <w:szCs w:val="28"/>
          <w:lang w:eastAsia="en-US"/>
        </w:rPr>
        <w:t>осударственной Думы и Совета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предметы ведения Государственной Думы;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предметы ведения Совета Федерации;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источники законодательной инициативы, порядок законопроектной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деятельности.</w:t>
      </w:r>
    </w:p>
    <w:p w:rsidR="008A2D09" w:rsidRPr="002E6E8F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1.6. Правительство Российской Федерации: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состав Правительства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орган власти, принимающий решение об отставке Правительства Российской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Федерации (кроме Правительства Российской Федерации);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орган власти, который вправе выразить недоверие Правительству Российской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орган власти, который вправе поставить перед Государственной Думой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вопрос о доверии Правительству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случай сложения Правительством Российской Федерации полномочий;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функции и полномочия Правительства Российской Федерации;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нормативные правовые акты, издаваемые Правительством Российской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Федерации.</w:t>
      </w:r>
    </w:p>
    <w:p w:rsidR="008A2D09" w:rsidRPr="002E6E8F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1.7. Судебная власть: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виды судопроизводства 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конституционный статус судьи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полномочия Конституционного Суда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полномочия Верховного Суда Российской Федерации.</w:t>
      </w:r>
    </w:p>
    <w:p w:rsidR="008A2D09" w:rsidRPr="00715A96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1.8. Местное самоуправление: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сущность местного самоуправления в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способы осуществления местного самоуправления;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полномочия органов местного самоуправления.</w:t>
      </w:r>
    </w:p>
    <w:p w:rsidR="008A2D09" w:rsidRPr="00715A96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1.9. Внесение поправок в Конституцию Российской Федерации: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право инициативы о внесении поправок в Конституцию Российской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органы власти, имеющие право внесения предложений о поправках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и пересмотре положений Конституции Российской Федерации;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положения Конституции Российской Федерации, пересмотр которых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возможен только в случае поддержания членами Совета Федерации и депутатами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Государственной Думы, а также принятия решения </w:t>
      </w:r>
      <w:r w:rsidRPr="002E6E8F">
        <w:rPr>
          <w:rFonts w:eastAsiaTheme="minorHAnsi"/>
          <w:sz w:val="28"/>
          <w:szCs w:val="28"/>
          <w:lang w:eastAsia="en-US"/>
        </w:rPr>
        <w:lastRenderedPageBreak/>
        <w:t>Конституционным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Собранием о разработке проекта новой Конституции Российской Федерации.</w:t>
      </w:r>
    </w:p>
    <w:p w:rsidR="008A2D09" w:rsidRPr="002E6E8F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 Законодательство о государственной гражданской службе: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2.1. Общие положения о государственной службе: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государственной службы;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виды государственной службы;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виды должностей на государственной службе;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формирования кадрового резерва на государственной службе.</w:t>
      </w:r>
    </w:p>
    <w:p w:rsidR="008A2D09" w:rsidRPr="002E6E8F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2.2. Общее положение о государственной гражданской службе: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определение понятия государственной гражданской службы; виды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государственной гражданской службы;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принципы государственной гражданской службы;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структура законодательства о государственной гражданской службе;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различие понятий государственной должности Российской Федерации,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государственной должности субъекта Российской Федерации и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государственного гражданского служащего Российской Федерации.</w:t>
      </w:r>
    </w:p>
    <w:p w:rsidR="008A2D09" w:rsidRPr="002E6E8F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2.3. Положения о должностях государственной гражданской службы: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квалификационные требования к должностям государственной гражданской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службы;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классификация должностей государственной гражданской службы;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нормативные правовые акты, которыми устанавливаются должности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государственной гражданской службы.</w:t>
      </w:r>
    </w:p>
    <w:p w:rsidR="008A2D09" w:rsidRPr="002E6E8F" w:rsidRDefault="008A2D0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2.4. Правовое положение (статус) государственного гражданского служащего: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определение понятия государственного гражданского служащего;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основные права и обязанности государственного гражданского служащего;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ограничения и запреты, связанные с государственной гражданской службой;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основные государственные гарантии государственного гражданского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служащего;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требования к служебному поведению государственного гражданского</w:t>
      </w:r>
      <w:r w:rsidR="008A2D0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служащего;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конфликта интересов на государственной гражданской службе;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случаи его возникновения, пути предотвращения и урегулирования;</w:t>
      </w:r>
    </w:p>
    <w:p w:rsidR="002E6E8F" w:rsidRPr="002E6E8F" w:rsidRDefault="002E6E8F" w:rsidP="00616B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предоставления сведений о доходах, об имуществе и обязательствах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имущественного характера, сведений о расходах и правовые последствия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непредоставления указанных сведений в случае, если представление таких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сведений обязательно, либо представление заведомо недостоверных или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неполных сведений.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2.5. Прохождение государственной гражданской службы: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внесения изменений в служебный контракт;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оплаты труда государственного гражданского служащего,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lastRenderedPageBreak/>
        <w:t>структура денежного содержания государственного гражданского служащего;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и прядок проведения аттестации государственных гражданских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служащих;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и порядок присвоения классных чинов государственной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гражданской службы, порядок проведения квалификационного экзамена.</w:t>
      </w:r>
    </w:p>
    <w:p w:rsidR="00616B19" w:rsidRPr="002E6E8F" w:rsidRDefault="00616B1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2.6. Поступление на государственную гражданскую службу: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граждане, имеющие право поступления на государственную гражданскую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службу;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 поступления на государственную гражданскую службу;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понятие, стороны, содержание и форма и срок действия служебного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контракта.</w:t>
      </w:r>
    </w:p>
    <w:p w:rsidR="00616B19" w:rsidRPr="002E6E8F" w:rsidRDefault="00616B1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2.7. Служебная дисциплина на государственной гражданской службе: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понятия служебной дисциплины на государственной гражданской службе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и служебного распорядка государственного органа;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и виды дисциплинарных взысканий;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и порядок проведения служебной проверки.</w:t>
      </w:r>
    </w:p>
    <w:p w:rsidR="00616B19" w:rsidRPr="00715A96" w:rsidRDefault="00616B1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2.8. Понятие служебного времени и отдыха: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понятия служебного времени и времени отдыха;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нормальная продолжительность служебного времени на государственной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гражданской службе;</w:t>
      </w:r>
    </w:p>
    <w:p w:rsidR="00616B19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 xml:space="preserve">понятие ненормированного служебного дня; 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должности государственной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гражданской службы, для которых устанавливается ненормированный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служебный день, порядок его установления и государственные гарантии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государственным гражданским служащим, замещающим указанные должности.</w:t>
      </w:r>
    </w:p>
    <w:p w:rsidR="00616B19" w:rsidRPr="002E6E8F" w:rsidRDefault="00616B1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2.9. Формирование кадрового состава: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понятие, виды и порядок осуществления дополнительного профессионального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образования;</w:t>
      </w:r>
    </w:p>
    <w:p w:rsidR="00616B19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 xml:space="preserve">понятие кадрового резерва на государственной гражданской службе; </w:t>
      </w:r>
    </w:p>
    <w:p w:rsidR="00616B19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включения государственных гражданских служащих (граждан Российской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Федерации) в кадровый резерв, исключения из кадрового резерва; 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порядок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назначения указанных гражданских служащих (граждан Российской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Федерации) на вакантную должность;</w:t>
      </w:r>
    </w:p>
    <w:p w:rsidR="00616B19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и порядок проведения ротации на государственной гражданской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службе; 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должности государственной гражданской службы, по которым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предусматривается ротация.</w:t>
      </w:r>
    </w:p>
    <w:p w:rsidR="00616B19" w:rsidRPr="002E6E8F" w:rsidRDefault="00616B1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2.10. Государственный надзор и контроль за соблюдением законодательства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lastRenderedPageBreak/>
        <w:t>Российской Федерации о государственной гражданской службе: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правовая ответственность за нарушение законодательства о государственной</w:t>
      </w:r>
      <w:r w:rsidR="00616B19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гражданской службе.</w:t>
      </w:r>
    </w:p>
    <w:p w:rsidR="00616B19" w:rsidRPr="00715A96" w:rsidRDefault="00616B19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2.11. Рассмотрение индивидуальных служебных споров: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понятие и порядок рассмотрения индивидуальных служебных споров;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органы по рассмотрению индивидуальных служебных споров.</w:t>
      </w:r>
    </w:p>
    <w:p w:rsidR="00DF6053" w:rsidRPr="00715A96" w:rsidRDefault="00DF6053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3. Основы законодательства о противодействии коррупции: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3.1. Понятие коррупции: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основные принципы противодействия коррупции;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меры по профилактике коррупции.</w:t>
      </w:r>
    </w:p>
    <w:p w:rsidR="00DF6053" w:rsidRPr="00715A96" w:rsidRDefault="00DF6053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DF6053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5A96">
        <w:rPr>
          <w:rFonts w:eastAsiaTheme="minorHAnsi"/>
          <w:sz w:val="28"/>
          <w:szCs w:val="28"/>
          <w:lang w:eastAsia="en-US"/>
        </w:rPr>
        <w:t>3.2.О</w:t>
      </w:r>
      <w:r w:rsidR="002E6E8F" w:rsidRPr="002E6E8F">
        <w:rPr>
          <w:rFonts w:eastAsiaTheme="minorHAnsi"/>
          <w:sz w:val="28"/>
          <w:szCs w:val="28"/>
          <w:lang w:eastAsia="en-US"/>
        </w:rPr>
        <w:t>сновные направления деятельности государственных органов по</w:t>
      </w:r>
      <w:r w:rsidRPr="00715A96">
        <w:rPr>
          <w:rFonts w:eastAsiaTheme="minorHAnsi"/>
          <w:sz w:val="28"/>
          <w:szCs w:val="28"/>
          <w:lang w:eastAsia="en-US"/>
        </w:rPr>
        <w:t xml:space="preserve"> </w:t>
      </w:r>
      <w:r w:rsidR="002E6E8F" w:rsidRPr="002E6E8F">
        <w:rPr>
          <w:rFonts w:eastAsiaTheme="minorHAnsi"/>
          <w:sz w:val="28"/>
          <w:szCs w:val="28"/>
          <w:lang w:eastAsia="en-US"/>
        </w:rPr>
        <w:t>повышению эффективности противодействия коррупции: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обязанность государственных служащих уведомлять об обращениях</w:t>
      </w:r>
      <w:r w:rsidR="00DF6053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в целях склонения их к совершению коррупционных правонарушений;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ограничения, налагаемые на гражданина Российской Федерации,</w:t>
      </w:r>
      <w:r w:rsidR="00DF6053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замещавшего должность государственной службы, при заключении с ним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трудового или гражданско-правового договора;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ответственность физических лиц за коррупционные правонарушения;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ответственность государственных гражданских служащих за совершение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коррупционного правонарушения;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обязанность передачи ценных бумаг, акций (долей участия, паев в</w:t>
      </w:r>
      <w:r w:rsidR="00DF6053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уставных (складочных) капиталах организаций) в доверительное управление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 целях предотвращения конфликта интересов.</w:t>
      </w:r>
    </w:p>
    <w:p w:rsidR="00DF6053" w:rsidRPr="002E6E8F" w:rsidRDefault="00DF6053" w:rsidP="00484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484E77" w:rsidP="00484E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5A96">
        <w:rPr>
          <w:rFonts w:eastAsiaTheme="minorHAnsi"/>
          <w:b/>
          <w:bCs/>
          <w:sz w:val="28"/>
          <w:szCs w:val="28"/>
          <w:lang w:eastAsia="en-US"/>
        </w:rPr>
        <w:t>2</w:t>
      </w:r>
      <w:r w:rsidR="002E6E8F" w:rsidRPr="002E6E8F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A3543A" w:rsidRPr="00715A96">
        <w:rPr>
          <w:rFonts w:eastAsiaTheme="minorHAnsi"/>
          <w:b/>
          <w:bCs/>
          <w:sz w:val="28"/>
          <w:szCs w:val="28"/>
          <w:lang w:eastAsia="en-US"/>
        </w:rPr>
        <w:t>Б</w:t>
      </w:r>
      <w:r w:rsidR="002E6E8F" w:rsidRPr="002E6E8F">
        <w:rPr>
          <w:rFonts w:eastAsiaTheme="minorHAnsi"/>
          <w:b/>
          <w:bCs/>
          <w:sz w:val="28"/>
          <w:szCs w:val="28"/>
          <w:lang w:eastAsia="en-US"/>
        </w:rPr>
        <w:t>азовые квалификационные требования</w:t>
      </w:r>
    </w:p>
    <w:p w:rsidR="002E6E8F" w:rsidRPr="00715A96" w:rsidRDefault="002E6E8F" w:rsidP="00484E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E8F">
        <w:rPr>
          <w:rFonts w:eastAsiaTheme="minorHAnsi"/>
          <w:b/>
          <w:bCs/>
          <w:sz w:val="28"/>
          <w:szCs w:val="28"/>
          <w:lang w:eastAsia="en-US"/>
        </w:rPr>
        <w:t>к профессиональным навыкам государственных гражданских служащих</w:t>
      </w:r>
      <w:r w:rsidR="00484E77" w:rsidRPr="00715A96">
        <w:rPr>
          <w:rFonts w:eastAsiaTheme="minorHAnsi"/>
          <w:b/>
          <w:bCs/>
          <w:sz w:val="28"/>
          <w:szCs w:val="28"/>
          <w:lang w:eastAsia="en-US"/>
        </w:rPr>
        <w:t xml:space="preserve"> Государственного комитета по архитектуре и градостроительству Чеченской Республики</w:t>
      </w:r>
    </w:p>
    <w:p w:rsidR="00484E77" w:rsidRPr="002E6E8F" w:rsidRDefault="00484E77" w:rsidP="00484E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E6E8F" w:rsidRPr="002E6E8F" w:rsidRDefault="002E6E8F" w:rsidP="00484E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Гражданские служащие, замещающие должности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 xml:space="preserve">государственной гражданской службы </w:t>
      </w:r>
      <w:r w:rsidR="00484E77" w:rsidRPr="00715A96">
        <w:rPr>
          <w:rFonts w:eastAsiaTheme="minorHAnsi"/>
          <w:sz w:val="28"/>
          <w:szCs w:val="28"/>
          <w:lang w:eastAsia="en-US"/>
        </w:rPr>
        <w:t>Государственного комитета по архитектуре и градостроительству Чеченской Республики</w:t>
      </w:r>
      <w:r w:rsidRPr="002E6E8F">
        <w:rPr>
          <w:rFonts w:eastAsiaTheme="minorHAnsi"/>
          <w:sz w:val="28"/>
          <w:szCs w:val="28"/>
          <w:lang w:eastAsia="en-US"/>
        </w:rPr>
        <w:t xml:space="preserve"> всех категорий и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групп должностей государственной гражданской службы Чеченской Республики,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должны иметь следующие навыки: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1. Знание государственного языка Российской Федерации (русского языка):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1) правильное употребление грамматических и лексических средств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русского языка при подготовке документов;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2) умение использовать при подготовке документов и служебной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переписке деловой стиль письма;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3) умение использовать разнообразные языковые средства и тактики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речевого общения для реализации различных целей;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4) свободное владение, использование словарного запаса, необходимого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lastRenderedPageBreak/>
        <w:t>для осуществления профессиональной служебной деятельности;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5) умение правильно интерпретировать тексты, относящиеся к социально-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экономической и правовой сферам.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2. Знание основных положений унифицированной системы организационно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распорядительной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документации: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1) понятие документа, реквизитов; виды, функции, правила их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составления и оформления;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2) документы постоянного и временного хранения, обеспечение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сохранности документов, передача дел в архив.</w:t>
      </w:r>
    </w:p>
    <w:p w:rsidR="00484E77" w:rsidRPr="002E6E8F" w:rsidRDefault="00484E77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3. Основные положения Единой государственной системы делопроизводства: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1) порядок приема, первичной обработки и отправки, регистрации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документов;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2) правила ведения учета документов, составления номенклатур и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формирование дел;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3) организация контроля за исполнением документов;</w:t>
      </w:r>
    </w:p>
    <w:p w:rsidR="002E6E8F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4) общие принципы и регламенты межведомственного документооборота.</w:t>
      </w:r>
    </w:p>
    <w:p w:rsidR="00484E77" w:rsidRPr="002E6E8F" w:rsidRDefault="00484E77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4. Общие знания информационных технологий и применения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персонального компьютера (далее - ПК):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1) знание составляющих ПК, включая аппаратное и программное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обеспечение, устройства хранения данных;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2) общие знания современных коммуникаций, сетевых приложений,</w:t>
      </w:r>
      <w:r w:rsidR="00484E77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программного обеспечения;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знание основ обеспечения охраны здоровья во время работы с ПК,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вопросов безопасности и защиты данных;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3) знания и навыки владения ПК: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знание основных команд для работы с ПК;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знание основных принципов работы с рабочим столом;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знание принципов организации файловой структуры;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навыки создания, перемещения и удаления файлов;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навыки печати электронных документов;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4) знания и навыки работы с офисными программами: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навыки по форматированию текстовых документов, включая написание,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используя основные опции, копирование, вставку и удаление текста, а также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навыки работы с таблицами и картинками в текстовых и графических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редакторах;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навыки по подготовке презентаций в программах для работы с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презентациями и слайдами;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создание, отсылка, получение электронных сообщений, написание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ответов, пересылка ранее полученных сообщений, работа с вложениями в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программах для работы с электронной почтой;</w:t>
      </w:r>
    </w:p>
    <w:p w:rsidR="002E6E8F" w:rsidRPr="002E6E8F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t>5) знания и навыки работы в информационно-телекоммуникационной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сети Интернет (далее - сеть Интернет):</w:t>
      </w:r>
    </w:p>
    <w:p w:rsidR="00C615D8" w:rsidRPr="00715A96" w:rsidRDefault="002E6E8F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6E8F">
        <w:rPr>
          <w:rFonts w:eastAsiaTheme="minorHAnsi"/>
          <w:sz w:val="28"/>
          <w:szCs w:val="28"/>
          <w:lang w:eastAsia="en-US"/>
        </w:rPr>
        <w:lastRenderedPageBreak/>
        <w:t>понимание основных принципов функционирования сети Интернет,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  <w:r w:rsidRPr="002E6E8F">
        <w:rPr>
          <w:rFonts w:eastAsiaTheme="minorHAnsi"/>
          <w:sz w:val="28"/>
          <w:szCs w:val="28"/>
          <w:lang w:eastAsia="en-US"/>
        </w:rPr>
        <w:t>принципов защиты информации;</w:t>
      </w:r>
      <w:r w:rsidR="00C615D8" w:rsidRPr="00715A96">
        <w:rPr>
          <w:rFonts w:eastAsiaTheme="minorHAnsi"/>
          <w:sz w:val="28"/>
          <w:szCs w:val="28"/>
          <w:lang w:eastAsia="en-US"/>
        </w:rPr>
        <w:t xml:space="preserve"> </w:t>
      </w:r>
    </w:p>
    <w:p w:rsidR="002E6E8F" w:rsidRPr="002E6E8F" w:rsidRDefault="00C615D8" w:rsidP="002E6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5A96">
        <w:rPr>
          <w:rFonts w:eastAsiaTheme="minorHAnsi"/>
          <w:sz w:val="28"/>
          <w:szCs w:val="28"/>
          <w:lang w:eastAsia="en-US"/>
        </w:rPr>
        <w:t xml:space="preserve">использование поисковых систем </w:t>
      </w:r>
      <w:r w:rsidR="002E6E8F" w:rsidRPr="002E6E8F">
        <w:rPr>
          <w:rFonts w:eastAsiaTheme="minorHAnsi"/>
          <w:sz w:val="28"/>
          <w:szCs w:val="28"/>
          <w:lang w:eastAsia="en-US"/>
        </w:rPr>
        <w:t xml:space="preserve">сети Интернет </w:t>
      </w:r>
      <w:r w:rsidR="00A3543A" w:rsidRPr="00715A96">
        <w:rPr>
          <w:rFonts w:eastAsiaTheme="minorHAnsi"/>
          <w:sz w:val="28"/>
          <w:szCs w:val="28"/>
          <w:lang w:eastAsia="en-US"/>
        </w:rPr>
        <w:t xml:space="preserve">для работы с ресурсами сети Интернет </w:t>
      </w:r>
      <w:r w:rsidR="002E6E8F" w:rsidRPr="002E6E8F">
        <w:rPr>
          <w:rFonts w:eastAsiaTheme="minorHAnsi"/>
          <w:sz w:val="28"/>
          <w:szCs w:val="28"/>
          <w:lang w:eastAsia="en-US"/>
        </w:rPr>
        <w:t>и получения необходимой информа</w:t>
      </w:r>
      <w:r w:rsidRPr="00715A96">
        <w:rPr>
          <w:rFonts w:eastAsiaTheme="minorHAnsi"/>
          <w:sz w:val="28"/>
          <w:szCs w:val="28"/>
          <w:lang w:eastAsia="en-US"/>
        </w:rPr>
        <w:t>ции.</w:t>
      </w:r>
    </w:p>
    <w:p w:rsidR="00A3543A" w:rsidRPr="002E6E8F" w:rsidRDefault="00A3543A" w:rsidP="00A35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5A96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2E6E8F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15A96">
        <w:rPr>
          <w:rFonts w:eastAsiaTheme="minorHAnsi"/>
          <w:b/>
          <w:bCs/>
          <w:sz w:val="28"/>
          <w:szCs w:val="28"/>
          <w:lang w:eastAsia="en-US"/>
        </w:rPr>
        <w:t>Специальные</w:t>
      </w:r>
      <w:r w:rsidRPr="002E6E8F">
        <w:rPr>
          <w:rFonts w:eastAsiaTheme="minorHAnsi"/>
          <w:b/>
          <w:bCs/>
          <w:sz w:val="28"/>
          <w:szCs w:val="28"/>
          <w:lang w:eastAsia="en-US"/>
        </w:rPr>
        <w:t xml:space="preserve"> квалификационные требования</w:t>
      </w:r>
    </w:p>
    <w:p w:rsidR="00A3543A" w:rsidRPr="00715A96" w:rsidRDefault="00A3543A" w:rsidP="00A35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E8F">
        <w:rPr>
          <w:rFonts w:eastAsiaTheme="minorHAnsi"/>
          <w:b/>
          <w:bCs/>
          <w:sz w:val="28"/>
          <w:szCs w:val="28"/>
          <w:lang w:eastAsia="en-US"/>
        </w:rPr>
        <w:t xml:space="preserve">к профессиональным навыкам </w:t>
      </w:r>
      <w:r w:rsidRPr="00715A96">
        <w:rPr>
          <w:rFonts w:eastAsiaTheme="minorHAnsi"/>
          <w:b/>
          <w:bCs/>
          <w:sz w:val="28"/>
          <w:szCs w:val="28"/>
          <w:lang w:eastAsia="en-US"/>
        </w:rPr>
        <w:t xml:space="preserve"> и знаниям </w:t>
      </w:r>
      <w:r w:rsidRPr="002E6E8F">
        <w:rPr>
          <w:rFonts w:eastAsiaTheme="minorHAnsi"/>
          <w:b/>
          <w:bCs/>
          <w:sz w:val="28"/>
          <w:szCs w:val="28"/>
          <w:lang w:eastAsia="en-US"/>
        </w:rPr>
        <w:t>государственных гражданских служащих</w:t>
      </w:r>
      <w:r w:rsidRPr="00715A96">
        <w:rPr>
          <w:rFonts w:eastAsiaTheme="minorHAnsi"/>
          <w:b/>
          <w:bCs/>
          <w:sz w:val="28"/>
          <w:szCs w:val="28"/>
          <w:lang w:eastAsia="en-US"/>
        </w:rPr>
        <w:t xml:space="preserve"> Государственного комитета по архитектуре и градостроительству Чеченской Республики</w:t>
      </w:r>
    </w:p>
    <w:p w:rsidR="007D1B1F" w:rsidRPr="00715A96" w:rsidRDefault="007D1B1F" w:rsidP="00A35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D1B1F" w:rsidRPr="00715A96" w:rsidRDefault="007D1B1F" w:rsidP="007D1B1F">
      <w:pPr>
        <w:tabs>
          <w:tab w:val="left" w:pos="1404"/>
        </w:tabs>
        <w:jc w:val="center"/>
        <w:rPr>
          <w:sz w:val="28"/>
          <w:szCs w:val="28"/>
        </w:rPr>
      </w:pPr>
      <w:r w:rsidRPr="00715A96">
        <w:rPr>
          <w:sz w:val="28"/>
          <w:szCs w:val="28"/>
        </w:rPr>
        <w:t>3.1. Специальные квалификационные требования к профессиональным знаниям и навыкам, предъявляемые к гражданским служащим, замещающим должности гражданской службы категории «руководители»</w:t>
      </w:r>
    </w:p>
    <w:p w:rsidR="007D1B1F" w:rsidRPr="00715A96" w:rsidRDefault="007D1B1F" w:rsidP="007D1B1F">
      <w:pPr>
        <w:tabs>
          <w:tab w:val="left" w:pos="1404"/>
        </w:tabs>
        <w:jc w:val="center"/>
        <w:rPr>
          <w:sz w:val="28"/>
          <w:szCs w:val="28"/>
        </w:rPr>
      </w:pPr>
    </w:p>
    <w:p w:rsidR="00FA527B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1. Гражданский служащий</w:t>
      </w:r>
      <w:r w:rsidR="00FA527B" w:rsidRPr="00715A96">
        <w:rPr>
          <w:sz w:val="28"/>
          <w:szCs w:val="28"/>
        </w:rPr>
        <w:t xml:space="preserve"> Государственного комитета по архитектуре и градостроительству Чеченской Республики (далее – Госкомитет)</w:t>
      </w:r>
      <w:r w:rsidRPr="00715A96">
        <w:rPr>
          <w:sz w:val="28"/>
          <w:szCs w:val="28"/>
        </w:rPr>
        <w:t xml:space="preserve">, замещающий должность гражданской службы категории «руководители», должен знать: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документы, определяющие направления развития Российской Федерации и Чеченской Республики по профилю деятельности;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основы государственного и муниципального управления;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порядок подготовки, согласования и принятия нормативных правовых актов Чеченской Республики;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основы управления персоналом. </w:t>
      </w:r>
    </w:p>
    <w:p w:rsidR="002C46C9" w:rsidRPr="00715A96" w:rsidRDefault="002C46C9" w:rsidP="002E6E8F">
      <w:pPr>
        <w:tabs>
          <w:tab w:val="left" w:pos="1404"/>
        </w:tabs>
        <w:jc w:val="both"/>
        <w:rPr>
          <w:sz w:val="28"/>
          <w:szCs w:val="28"/>
        </w:rPr>
      </w:pP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2. Гражданский служащий, замещающий должность гражданской службы категории «руководители» высшей или главной групп, должен иметь навыки: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государственного управления, анализа состояния и динамики развития Чеченской Республики в сфере архитектуры и градостроительства, прогнозирования, разработки государственной политики и документов, определяющих развитие Чеченской Республики в сфере архитектуры и градостроительства;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организационно-распорядительной деятельности, планирования, взаимодействия, координации и контроля деятельности;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системного подхода в решении поставленных задач;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принятия управленческих решений и контроля их выполнения;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прогнозирования последствий принимаемых решений;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проведения семинаров, совещаний, публичных выступлений по актуальным проблемам служебной деятельности;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выстраивания межличностных отношений и мотивации поведения подчиненных гражданских служащих, формирования эффективного взаимодействия в коллективе, разрешения конфликта интересов;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организации и ведения личного приема граждан; </w:t>
      </w:r>
    </w:p>
    <w:p w:rsidR="007D1B1F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руководства подчиненными гражданскими служащими, заключающегося в умении определять перспективные и текущие цели и задачи деятельности подразделения; распределять обязанности между гражданскими служащими;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lastRenderedPageBreak/>
        <w:t>принимать конструктивные решения и нести ответственность за их реализацию; оптимально использовать потенциальные возможности подчиненных гражданских служащих, технические возможности и ресурсы для обеспечения эффективности и результативности служебной деятельности;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служебного взаимодействия с органами государственной власти и органами местного самоуправления;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служебного взаимодействия со средствами массовой информации. </w:t>
      </w:r>
    </w:p>
    <w:p w:rsidR="002C46C9" w:rsidRPr="00715A96" w:rsidRDefault="002C46C9" w:rsidP="002E6E8F">
      <w:pPr>
        <w:tabs>
          <w:tab w:val="left" w:pos="1404"/>
        </w:tabs>
        <w:jc w:val="both"/>
        <w:rPr>
          <w:sz w:val="28"/>
          <w:szCs w:val="28"/>
        </w:rPr>
      </w:pPr>
    </w:p>
    <w:p w:rsidR="002C46C9" w:rsidRPr="00715A96" w:rsidRDefault="002C46C9" w:rsidP="002C46C9">
      <w:pPr>
        <w:tabs>
          <w:tab w:val="left" w:pos="1404"/>
        </w:tabs>
        <w:jc w:val="center"/>
        <w:rPr>
          <w:sz w:val="28"/>
          <w:szCs w:val="28"/>
        </w:rPr>
      </w:pPr>
      <w:r w:rsidRPr="00715A96">
        <w:rPr>
          <w:sz w:val="28"/>
          <w:szCs w:val="28"/>
        </w:rPr>
        <w:t>3.2.</w:t>
      </w:r>
      <w:r w:rsidR="007D1B1F" w:rsidRPr="00715A96">
        <w:rPr>
          <w:sz w:val="28"/>
          <w:szCs w:val="28"/>
        </w:rPr>
        <w:t xml:space="preserve"> Квалификационные требования к профессиональным знаниям и навыкам, предъявляемые к гражданским служащим, замещающим должности гражданской службы категории «специалисты»</w:t>
      </w:r>
    </w:p>
    <w:p w:rsidR="002C46C9" w:rsidRPr="00715A96" w:rsidRDefault="002C46C9" w:rsidP="002C46C9">
      <w:pPr>
        <w:tabs>
          <w:tab w:val="left" w:pos="1404"/>
        </w:tabs>
        <w:jc w:val="center"/>
        <w:rPr>
          <w:sz w:val="28"/>
          <w:szCs w:val="28"/>
        </w:rPr>
      </w:pP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1. Гражданский служащий, замещающий должность гражданской службы категории «специалисты», должен знать: основные принципы организации органов государственной </w:t>
      </w:r>
      <w:r w:rsidR="002C46C9" w:rsidRPr="00715A96">
        <w:rPr>
          <w:sz w:val="28"/>
          <w:szCs w:val="28"/>
        </w:rPr>
        <w:t>власти Рос</w:t>
      </w:r>
      <w:r w:rsidRPr="00715A96">
        <w:rPr>
          <w:sz w:val="28"/>
          <w:szCs w:val="28"/>
        </w:rPr>
        <w:t xml:space="preserve">сийской Федерации и </w:t>
      </w:r>
      <w:r w:rsidR="002C46C9" w:rsidRPr="00715A96">
        <w:rPr>
          <w:sz w:val="28"/>
          <w:szCs w:val="28"/>
        </w:rPr>
        <w:t>Чеченской Республики</w:t>
      </w:r>
      <w:r w:rsidRPr="00715A96">
        <w:rPr>
          <w:sz w:val="28"/>
          <w:szCs w:val="28"/>
        </w:rPr>
        <w:t xml:space="preserve">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порядок подготовки, согласования и п</w:t>
      </w:r>
      <w:r w:rsidR="002C46C9" w:rsidRPr="00715A96">
        <w:rPr>
          <w:sz w:val="28"/>
          <w:szCs w:val="28"/>
        </w:rPr>
        <w:t>ринятия нормативных правовых ак</w:t>
      </w:r>
      <w:r w:rsidRPr="00715A96">
        <w:rPr>
          <w:sz w:val="28"/>
          <w:szCs w:val="28"/>
        </w:rPr>
        <w:t xml:space="preserve">тов </w:t>
      </w:r>
      <w:r w:rsidR="002C46C9" w:rsidRPr="00715A96">
        <w:rPr>
          <w:sz w:val="28"/>
          <w:szCs w:val="28"/>
        </w:rPr>
        <w:t>Чеченской Республики</w:t>
      </w:r>
      <w:r w:rsidRPr="00715A96">
        <w:rPr>
          <w:sz w:val="28"/>
          <w:szCs w:val="28"/>
        </w:rPr>
        <w:t xml:space="preserve">, </w:t>
      </w:r>
      <w:r w:rsidR="002C46C9" w:rsidRPr="00715A96">
        <w:rPr>
          <w:sz w:val="28"/>
          <w:szCs w:val="28"/>
        </w:rPr>
        <w:t>Госкомитета</w:t>
      </w:r>
      <w:r w:rsidRPr="00715A96">
        <w:rPr>
          <w:sz w:val="28"/>
          <w:szCs w:val="28"/>
        </w:rPr>
        <w:t xml:space="preserve">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основы информационного, документационного обеспечения сфер дея</w:t>
      </w:r>
      <w:r w:rsidR="002C46C9" w:rsidRPr="00715A96">
        <w:rPr>
          <w:sz w:val="28"/>
          <w:szCs w:val="28"/>
        </w:rPr>
        <w:t xml:space="preserve">тельности департамента. </w:t>
      </w:r>
    </w:p>
    <w:p w:rsidR="002C46C9" w:rsidRPr="00715A96" w:rsidRDefault="002C46C9" w:rsidP="002E6E8F">
      <w:pPr>
        <w:tabs>
          <w:tab w:val="left" w:pos="1404"/>
        </w:tabs>
        <w:jc w:val="both"/>
        <w:rPr>
          <w:sz w:val="28"/>
          <w:szCs w:val="28"/>
        </w:rPr>
      </w:pP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2. Гражданский служащий, замеща</w:t>
      </w:r>
      <w:r w:rsidR="002C46C9" w:rsidRPr="00715A96">
        <w:rPr>
          <w:sz w:val="28"/>
          <w:szCs w:val="28"/>
        </w:rPr>
        <w:t>ющий должность гражданской служ</w:t>
      </w:r>
      <w:r w:rsidRPr="00715A96">
        <w:rPr>
          <w:sz w:val="28"/>
          <w:szCs w:val="28"/>
        </w:rPr>
        <w:t xml:space="preserve">бы категории </w:t>
      </w:r>
      <w:r w:rsidRPr="00715A96">
        <w:rPr>
          <w:b/>
          <w:sz w:val="28"/>
          <w:szCs w:val="28"/>
        </w:rPr>
        <w:t>«специалисты» высшей или главной групп</w:t>
      </w:r>
      <w:r w:rsidRPr="00715A96">
        <w:rPr>
          <w:sz w:val="28"/>
          <w:szCs w:val="28"/>
        </w:rPr>
        <w:t xml:space="preserve">, должен иметь навыки: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разработки предложений для последующего принятия управленческих решений по профилю деятельности соответс</w:t>
      </w:r>
      <w:r w:rsidR="002C46C9" w:rsidRPr="00715A96">
        <w:rPr>
          <w:sz w:val="28"/>
          <w:szCs w:val="28"/>
        </w:rPr>
        <w:t>твующего структурного подразде</w:t>
      </w:r>
      <w:r w:rsidRPr="00715A96">
        <w:rPr>
          <w:sz w:val="28"/>
          <w:szCs w:val="28"/>
        </w:rPr>
        <w:t xml:space="preserve">ления;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организационной работы, подготовки и про</w:t>
      </w:r>
      <w:r w:rsidR="002C46C9" w:rsidRPr="00715A96">
        <w:rPr>
          <w:sz w:val="28"/>
          <w:szCs w:val="28"/>
        </w:rPr>
        <w:t>ведения мероприятий в соот</w:t>
      </w:r>
      <w:r w:rsidRPr="00715A96">
        <w:rPr>
          <w:sz w:val="28"/>
          <w:szCs w:val="28"/>
        </w:rPr>
        <w:t xml:space="preserve">ветствующей сфере деятельности;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системного подхода к решению задач;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аналитической, экспертной работы по </w:t>
      </w:r>
      <w:r w:rsidR="002C46C9" w:rsidRPr="00715A96">
        <w:rPr>
          <w:sz w:val="28"/>
          <w:szCs w:val="28"/>
        </w:rPr>
        <w:t>профилю деятельности соответст</w:t>
      </w:r>
      <w:r w:rsidRPr="00715A96">
        <w:rPr>
          <w:sz w:val="28"/>
          <w:szCs w:val="28"/>
        </w:rPr>
        <w:t xml:space="preserve">вующего структурного подразделения;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разработки проектов законов и иных нормативных правовы</w:t>
      </w:r>
      <w:r w:rsidR="002C46C9" w:rsidRPr="00715A96">
        <w:rPr>
          <w:sz w:val="28"/>
          <w:szCs w:val="28"/>
        </w:rPr>
        <w:t>х актов по на</w:t>
      </w:r>
      <w:r w:rsidRPr="00715A96">
        <w:rPr>
          <w:sz w:val="28"/>
          <w:szCs w:val="28"/>
        </w:rPr>
        <w:t xml:space="preserve">правлению деятельности соответствующего структурного подразделения;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коммуникативности и умения строить межличностные отношения;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определения мотивации поведения подчиненных гражданских служащих; составления и исполнения перспективных и текущих планов. </w:t>
      </w:r>
    </w:p>
    <w:p w:rsidR="002C46C9" w:rsidRPr="00715A96" w:rsidRDefault="002C46C9" w:rsidP="002E6E8F">
      <w:pPr>
        <w:tabs>
          <w:tab w:val="left" w:pos="1404"/>
        </w:tabs>
        <w:jc w:val="both"/>
        <w:rPr>
          <w:sz w:val="28"/>
          <w:szCs w:val="28"/>
        </w:rPr>
      </w:pP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3. Гражданский служащий, замеща</w:t>
      </w:r>
      <w:r w:rsidR="002C46C9" w:rsidRPr="00715A96">
        <w:rPr>
          <w:sz w:val="28"/>
          <w:szCs w:val="28"/>
        </w:rPr>
        <w:t>ющий должность гражданской служ</w:t>
      </w:r>
      <w:r w:rsidRPr="00715A96">
        <w:rPr>
          <w:sz w:val="28"/>
          <w:szCs w:val="28"/>
        </w:rPr>
        <w:t xml:space="preserve">бы категории </w:t>
      </w:r>
      <w:r w:rsidRPr="00715A96">
        <w:rPr>
          <w:b/>
          <w:sz w:val="28"/>
          <w:szCs w:val="28"/>
        </w:rPr>
        <w:t>«специалисты» ведущей или старшей групп</w:t>
      </w:r>
      <w:r w:rsidR="002C46C9" w:rsidRPr="00715A96">
        <w:rPr>
          <w:sz w:val="28"/>
          <w:szCs w:val="28"/>
        </w:rPr>
        <w:t>, должен иметь навы</w:t>
      </w:r>
      <w:r w:rsidRPr="00715A96">
        <w:rPr>
          <w:sz w:val="28"/>
          <w:szCs w:val="28"/>
        </w:rPr>
        <w:t xml:space="preserve">ки: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организационной работы, подготовки мероприятий в соответствующей сфере деятельности;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lastRenderedPageBreak/>
        <w:t xml:space="preserve">аналитической, экспертной работы по </w:t>
      </w:r>
      <w:r w:rsidR="002C46C9" w:rsidRPr="00715A96">
        <w:rPr>
          <w:sz w:val="28"/>
          <w:szCs w:val="28"/>
        </w:rPr>
        <w:t>профилю деятельности соответст</w:t>
      </w:r>
      <w:r w:rsidRPr="00715A96">
        <w:rPr>
          <w:sz w:val="28"/>
          <w:szCs w:val="28"/>
        </w:rPr>
        <w:t xml:space="preserve">вующего структурного подразделения;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разработки проектов законов и иных но</w:t>
      </w:r>
      <w:r w:rsidR="002C46C9" w:rsidRPr="00715A96">
        <w:rPr>
          <w:sz w:val="28"/>
          <w:szCs w:val="28"/>
        </w:rPr>
        <w:t>рмативных правовых актов по на</w:t>
      </w:r>
      <w:r w:rsidRPr="00715A96">
        <w:rPr>
          <w:sz w:val="28"/>
          <w:szCs w:val="28"/>
        </w:rPr>
        <w:t xml:space="preserve">правлению деятельности соответствующего структурного подразделения;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организации взаимодействия со специа</w:t>
      </w:r>
      <w:r w:rsidR="002C46C9" w:rsidRPr="00715A96">
        <w:rPr>
          <w:sz w:val="28"/>
          <w:szCs w:val="28"/>
        </w:rPr>
        <w:t>листами других органов и струк</w:t>
      </w:r>
      <w:r w:rsidRPr="00715A96">
        <w:rPr>
          <w:sz w:val="28"/>
          <w:szCs w:val="28"/>
        </w:rPr>
        <w:t xml:space="preserve">турных подразделений </w:t>
      </w:r>
      <w:r w:rsidR="002C46C9" w:rsidRPr="00715A96">
        <w:rPr>
          <w:sz w:val="28"/>
          <w:szCs w:val="28"/>
        </w:rPr>
        <w:t>Госкомитета</w:t>
      </w:r>
      <w:r w:rsidRPr="00715A96">
        <w:rPr>
          <w:sz w:val="28"/>
          <w:szCs w:val="28"/>
        </w:rPr>
        <w:t xml:space="preserve"> для решения вопросов своей деятельности;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ведения служебного документооборота</w:t>
      </w:r>
      <w:r w:rsidR="002C46C9" w:rsidRPr="00715A96">
        <w:rPr>
          <w:sz w:val="28"/>
          <w:szCs w:val="28"/>
        </w:rPr>
        <w:t>, исполнения служебных докумен</w:t>
      </w:r>
      <w:r w:rsidRPr="00715A96">
        <w:rPr>
          <w:sz w:val="28"/>
          <w:szCs w:val="28"/>
        </w:rPr>
        <w:t xml:space="preserve">тов, подготовки проектов ответов на обращения организаций и граждан; </w:t>
      </w:r>
    </w:p>
    <w:p w:rsidR="002C46C9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систематизации и подготовки аналит</w:t>
      </w:r>
      <w:r w:rsidR="002C46C9" w:rsidRPr="00715A96">
        <w:rPr>
          <w:sz w:val="28"/>
          <w:szCs w:val="28"/>
        </w:rPr>
        <w:t>ического, информационного мате</w:t>
      </w:r>
      <w:r w:rsidRPr="00715A96">
        <w:rPr>
          <w:sz w:val="28"/>
          <w:szCs w:val="28"/>
        </w:rPr>
        <w:t xml:space="preserve">риала; коммуникативности и умения строить межличностные отношения. </w:t>
      </w:r>
    </w:p>
    <w:p w:rsidR="002C46C9" w:rsidRPr="00715A96" w:rsidRDefault="002C46C9" w:rsidP="002E6E8F">
      <w:pPr>
        <w:tabs>
          <w:tab w:val="left" w:pos="1404"/>
        </w:tabs>
        <w:jc w:val="both"/>
        <w:rPr>
          <w:sz w:val="28"/>
          <w:szCs w:val="28"/>
        </w:rPr>
      </w:pPr>
    </w:p>
    <w:p w:rsidR="002C46C9" w:rsidRPr="00715A96" w:rsidRDefault="002C46C9" w:rsidP="002C46C9">
      <w:pPr>
        <w:tabs>
          <w:tab w:val="left" w:pos="1404"/>
        </w:tabs>
        <w:jc w:val="center"/>
        <w:rPr>
          <w:sz w:val="28"/>
          <w:szCs w:val="28"/>
        </w:rPr>
      </w:pPr>
      <w:r w:rsidRPr="00715A96">
        <w:rPr>
          <w:sz w:val="28"/>
          <w:szCs w:val="28"/>
        </w:rPr>
        <w:t>3.3</w:t>
      </w:r>
      <w:r w:rsidR="007D1B1F" w:rsidRPr="00715A96">
        <w:rPr>
          <w:sz w:val="28"/>
          <w:szCs w:val="28"/>
        </w:rPr>
        <w:t>. Квалификационные требования к профессиональным знаниям и навыкам, предъявляемые к гражданским служащим, замещающим должности гражданской службы категории «обеспечивающие специалисты»</w:t>
      </w:r>
    </w:p>
    <w:p w:rsidR="002C46C9" w:rsidRPr="00715A96" w:rsidRDefault="002C46C9" w:rsidP="002C46C9">
      <w:pPr>
        <w:tabs>
          <w:tab w:val="left" w:pos="1404"/>
        </w:tabs>
        <w:jc w:val="center"/>
        <w:rPr>
          <w:sz w:val="28"/>
          <w:szCs w:val="28"/>
        </w:rPr>
      </w:pPr>
    </w:p>
    <w:p w:rsidR="00C65273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1. Гражданский служащий, замещающий должность гражданской службы категории «обеспечивающие специалисты», должен знать: </w:t>
      </w:r>
    </w:p>
    <w:p w:rsidR="00C65273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задачи и функции </w:t>
      </w:r>
      <w:r w:rsidR="00C65273" w:rsidRPr="00715A96">
        <w:rPr>
          <w:sz w:val="28"/>
          <w:szCs w:val="28"/>
        </w:rPr>
        <w:t>Госкомитета</w:t>
      </w:r>
      <w:r w:rsidRPr="00715A96">
        <w:rPr>
          <w:sz w:val="28"/>
          <w:szCs w:val="28"/>
        </w:rPr>
        <w:t xml:space="preserve">; </w:t>
      </w:r>
    </w:p>
    <w:p w:rsidR="00461735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порядок подготовки, согласования и принятия нормативных правовых актов </w:t>
      </w:r>
      <w:r w:rsidR="00461735" w:rsidRPr="00715A96">
        <w:rPr>
          <w:sz w:val="28"/>
          <w:szCs w:val="28"/>
        </w:rPr>
        <w:t xml:space="preserve">Госкомитета. </w:t>
      </w:r>
    </w:p>
    <w:p w:rsidR="00461735" w:rsidRPr="00715A96" w:rsidRDefault="00461735" w:rsidP="002E6E8F">
      <w:pPr>
        <w:tabs>
          <w:tab w:val="left" w:pos="1404"/>
        </w:tabs>
        <w:jc w:val="both"/>
        <w:rPr>
          <w:sz w:val="28"/>
          <w:szCs w:val="28"/>
        </w:rPr>
      </w:pPr>
    </w:p>
    <w:p w:rsidR="00461735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2. Гражданский служащий, замещающий должность гражданской службы категории «обеспечивающие специалисты», должен иметь навыки:</w:t>
      </w:r>
    </w:p>
    <w:p w:rsidR="00461735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ведения служебного документооборот</w:t>
      </w:r>
      <w:r w:rsidR="00461735" w:rsidRPr="00715A96">
        <w:rPr>
          <w:sz w:val="28"/>
          <w:szCs w:val="28"/>
        </w:rPr>
        <w:t>а, исполнения служебных докумен</w:t>
      </w:r>
      <w:r w:rsidRPr="00715A96">
        <w:rPr>
          <w:sz w:val="28"/>
          <w:szCs w:val="28"/>
        </w:rPr>
        <w:t xml:space="preserve">тов, подготовки проектов ответов на обращения организаций и граждан; </w:t>
      </w:r>
    </w:p>
    <w:p w:rsidR="00461735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систематизации и подготовки информационного материала по профилю деятельности соответствующего структурного подразделения; </w:t>
      </w:r>
    </w:p>
    <w:p w:rsidR="00461735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 xml:space="preserve">организационной работы; </w:t>
      </w:r>
    </w:p>
    <w:p w:rsidR="00134215" w:rsidRPr="00715A96" w:rsidRDefault="007D1B1F" w:rsidP="002E6E8F">
      <w:pPr>
        <w:tabs>
          <w:tab w:val="left" w:pos="1404"/>
        </w:tabs>
        <w:jc w:val="both"/>
        <w:rPr>
          <w:sz w:val="28"/>
          <w:szCs w:val="28"/>
        </w:rPr>
      </w:pPr>
      <w:r w:rsidRPr="00715A96">
        <w:rPr>
          <w:sz w:val="28"/>
          <w:szCs w:val="28"/>
        </w:rPr>
        <w:t>умения работать с людьми.</w:t>
      </w:r>
    </w:p>
    <w:sectPr w:rsidR="00134215" w:rsidRPr="00715A96" w:rsidSect="0018413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3A" w:rsidRDefault="00EC583A" w:rsidP="00500A45">
      <w:r>
        <w:separator/>
      </w:r>
    </w:p>
  </w:endnote>
  <w:endnote w:type="continuationSeparator" w:id="0">
    <w:p w:rsidR="00EC583A" w:rsidRDefault="00EC583A" w:rsidP="0050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3A" w:rsidRDefault="00EC583A" w:rsidP="00500A45">
      <w:r>
        <w:separator/>
      </w:r>
    </w:p>
  </w:footnote>
  <w:footnote w:type="continuationSeparator" w:id="0">
    <w:p w:rsidR="00EC583A" w:rsidRDefault="00EC583A" w:rsidP="0050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AE" w:rsidRPr="00982FAE" w:rsidRDefault="00982FAE" w:rsidP="00982FAE">
    <w:pPr>
      <w:pStyle w:val="aa"/>
      <w:ind w:left="7788"/>
      <w:rPr>
        <w:sz w:val="32"/>
        <w:szCs w:val="32"/>
      </w:rPr>
    </w:pPr>
    <w:r w:rsidRPr="00982FAE">
      <w:rPr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629"/>
    <w:multiLevelType w:val="hybridMultilevel"/>
    <w:tmpl w:val="309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35A0"/>
    <w:multiLevelType w:val="hybridMultilevel"/>
    <w:tmpl w:val="F64A3E6C"/>
    <w:lvl w:ilvl="0" w:tplc="904C29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FD"/>
    <w:rsid w:val="00004922"/>
    <w:rsid w:val="000458AD"/>
    <w:rsid w:val="00086FC3"/>
    <w:rsid w:val="00093845"/>
    <w:rsid w:val="000F040C"/>
    <w:rsid w:val="00112165"/>
    <w:rsid w:val="001172CF"/>
    <w:rsid w:val="00134215"/>
    <w:rsid w:val="0015392B"/>
    <w:rsid w:val="0018413E"/>
    <w:rsid w:val="001D3E26"/>
    <w:rsid w:val="001F438A"/>
    <w:rsid w:val="002C46C9"/>
    <w:rsid w:val="002E6E8F"/>
    <w:rsid w:val="003F3F0E"/>
    <w:rsid w:val="00461735"/>
    <w:rsid w:val="00484E77"/>
    <w:rsid w:val="004B5B32"/>
    <w:rsid w:val="004D5B41"/>
    <w:rsid w:val="004E378A"/>
    <w:rsid w:val="00500A45"/>
    <w:rsid w:val="005550B7"/>
    <w:rsid w:val="00564580"/>
    <w:rsid w:val="005671B3"/>
    <w:rsid w:val="00597308"/>
    <w:rsid w:val="005A4EA0"/>
    <w:rsid w:val="00616B19"/>
    <w:rsid w:val="0067733F"/>
    <w:rsid w:val="006D18E2"/>
    <w:rsid w:val="00715A96"/>
    <w:rsid w:val="00764942"/>
    <w:rsid w:val="007719F7"/>
    <w:rsid w:val="0079614C"/>
    <w:rsid w:val="007C26A6"/>
    <w:rsid w:val="007D1B1F"/>
    <w:rsid w:val="008A2D09"/>
    <w:rsid w:val="008C0064"/>
    <w:rsid w:val="00923124"/>
    <w:rsid w:val="009256C7"/>
    <w:rsid w:val="0093234A"/>
    <w:rsid w:val="009658D3"/>
    <w:rsid w:val="00982FAE"/>
    <w:rsid w:val="009870FD"/>
    <w:rsid w:val="00A3543A"/>
    <w:rsid w:val="00A6247F"/>
    <w:rsid w:val="00A67FEA"/>
    <w:rsid w:val="00B166C8"/>
    <w:rsid w:val="00B75D96"/>
    <w:rsid w:val="00B840B2"/>
    <w:rsid w:val="00BB2FED"/>
    <w:rsid w:val="00C615D8"/>
    <w:rsid w:val="00C65273"/>
    <w:rsid w:val="00C77467"/>
    <w:rsid w:val="00D1059C"/>
    <w:rsid w:val="00D33811"/>
    <w:rsid w:val="00D3776A"/>
    <w:rsid w:val="00D46B98"/>
    <w:rsid w:val="00D75FDF"/>
    <w:rsid w:val="00DA6003"/>
    <w:rsid w:val="00DF6053"/>
    <w:rsid w:val="00E10EFC"/>
    <w:rsid w:val="00E308E9"/>
    <w:rsid w:val="00E87D0B"/>
    <w:rsid w:val="00E9171D"/>
    <w:rsid w:val="00E95FD4"/>
    <w:rsid w:val="00EB0277"/>
    <w:rsid w:val="00EC583A"/>
    <w:rsid w:val="00EE655C"/>
    <w:rsid w:val="00F14896"/>
    <w:rsid w:val="00F210BF"/>
    <w:rsid w:val="00F64E9E"/>
    <w:rsid w:val="00F96CFD"/>
    <w:rsid w:val="00FA527B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F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70FD"/>
  </w:style>
  <w:style w:type="paragraph" w:styleId="a4">
    <w:name w:val="List Paragraph"/>
    <w:basedOn w:val="a"/>
    <w:uiPriority w:val="34"/>
    <w:qFormat/>
    <w:rsid w:val="008C0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2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172C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172C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172C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172C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172C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00A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0A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0A45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500A4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0408392.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33</cp:revision>
  <dcterms:created xsi:type="dcterms:W3CDTF">2015-02-05T09:02:00Z</dcterms:created>
  <dcterms:modified xsi:type="dcterms:W3CDTF">2015-04-20T08:03:00Z</dcterms:modified>
</cp:coreProperties>
</file>