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1A" w:rsidRPr="00A66E6C" w:rsidRDefault="00D8686B" w:rsidP="00A66E6C">
      <w:pPr>
        <w:jc w:val="center"/>
        <w:rPr>
          <w:b/>
        </w:rPr>
      </w:pPr>
      <w:r w:rsidRPr="00A66E6C">
        <w:rPr>
          <w:b/>
        </w:rPr>
        <w:t>Функции отдела территориального планирования градостроительного развития</w:t>
      </w:r>
    </w:p>
    <w:p w:rsidR="00D8686B" w:rsidRDefault="00D8686B">
      <w:r>
        <w:t>Отдел, в соответствии с возложенными на него задачами:</w:t>
      </w:r>
    </w:p>
    <w:p w:rsidR="00D8686B" w:rsidRDefault="00D8686B" w:rsidP="00A66E6C">
      <w:pPr>
        <w:pStyle w:val="a3"/>
        <w:numPr>
          <w:ilvl w:val="0"/>
          <w:numId w:val="1"/>
        </w:numPr>
        <w:jc w:val="both"/>
      </w:pPr>
      <w:r>
        <w:t>Осуществляет сбор исходно-разрешительной и иной документации, необходимой для разработки градостроительной документации:</w:t>
      </w:r>
    </w:p>
    <w:p w:rsidR="00D8686B" w:rsidRDefault="00D8686B" w:rsidP="00A66E6C">
      <w:pPr>
        <w:pStyle w:val="a3"/>
        <w:jc w:val="both"/>
      </w:pPr>
      <w:r>
        <w:t>- Осуществление архитектурно-планировочной организации жилых районов и микрорайонов.</w:t>
      </w:r>
    </w:p>
    <w:p w:rsidR="00D8686B" w:rsidRDefault="00D8686B" w:rsidP="00A66E6C">
      <w:pPr>
        <w:pStyle w:val="a3"/>
        <w:jc w:val="both"/>
      </w:pPr>
      <w:r>
        <w:t>- Разработка схемы территориального планирования районов, сельских округов.</w:t>
      </w:r>
    </w:p>
    <w:p w:rsidR="00D8686B" w:rsidRDefault="00D8686B" w:rsidP="00A66E6C">
      <w:pPr>
        <w:pStyle w:val="a3"/>
        <w:jc w:val="both"/>
      </w:pPr>
      <w:r>
        <w:t>- Разработка генпланов городских и сельских поселений.</w:t>
      </w:r>
    </w:p>
    <w:p w:rsidR="00D8686B" w:rsidRDefault="00D8686B" w:rsidP="00A66E6C">
      <w:pPr>
        <w:pStyle w:val="a3"/>
        <w:jc w:val="both"/>
      </w:pPr>
      <w:r>
        <w:t>-Разработка проекта планировки городских и сельских поселений.</w:t>
      </w:r>
    </w:p>
    <w:p w:rsidR="00D8686B" w:rsidRDefault="00D8686B" w:rsidP="00A66E6C">
      <w:pPr>
        <w:pStyle w:val="a3"/>
        <w:numPr>
          <w:ilvl w:val="0"/>
          <w:numId w:val="1"/>
        </w:numPr>
        <w:jc w:val="both"/>
      </w:pPr>
      <w:r>
        <w:t>В процессе сбор исходно-разрешительной документации и исходных данных осуществляет взаимодействие со структурными подразделениями Комитета по градостроительству и архитектуры и иными организациями.</w:t>
      </w:r>
    </w:p>
    <w:p w:rsidR="00D8686B" w:rsidRDefault="00D8686B" w:rsidP="00A66E6C">
      <w:pPr>
        <w:pStyle w:val="a3"/>
        <w:numPr>
          <w:ilvl w:val="0"/>
          <w:numId w:val="1"/>
        </w:numPr>
        <w:jc w:val="both"/>
      </w:pPr>
      <w:r>
        <w:t xml:space="preserve">Принимает участие в подготовке архитектурно-планировочных  заданий на проектирование, необходимых для разработки проектных решений </w:t>
      </w:r>
      <w:r w:rsidR="00C463DC">
        <w:t>на объекты регионального значения.</w:t>
      </w:r>
    </w:p>
    <w:p w:rsidR="00C463DC" w:rsidRDefault="00C463DC" w:rsidP="00A66E6C">
      <w:pPr>
        <w:pStyle w:val="a3"/>
        <w:numPr>
          <w:ilvl w:val="0"/>
          <w:numId w:val="1"/>
        </w:numPr>
        <w:jc w:val="both"/>
      </w:pPr>
      <w:r>
        <w:t>Осуществляет согласование градостроительной документации, также внесений поправок и изменений в разработанную документацию в соответствии с действующим законодательством.</w:t>
      </w:r>
    </w:p>
    <w:p w:rsidR="00C463DC" w:rsidRDefault="00C463DC" w:rsidP="00A66E6C">
      <w:pPr>
        <w:pStyle w:val="a3"/>
        <w:numPr>
          <w:ilvl w:val="0"/>
          <w:numId w:val="1"/>
        </w:numPr>
        <w:jc w:val="both"/>
      </w:pPr>
      <w:r>
        <w:t xml:space="preserve">Проводит экспертизу </w:t>
      </w:r>
      <w:proofErr w:type="gramStart"/>
      <w:r>
        <w:t>комплекта документации, отвечающего требованиям Положения о порядке взаимодействия исполнительных органов государственной власти по вопросам подготовки с согласования документации по планировке территорий и подготавливает</w:t>
      </w:r>
      <w:proofErr w:type="gramEnd"/>
      <w:r>
        <w:t xml:space="preserve"> проект заключения о согласовании.</w:t>
      </w:r>
    </w:p>
    <w:p w:rsidR="00C463DC" w:rsidRDefault="00C463DC" w:rsidP="00A66E6C">
      <w:pPr>
        <w:pStyle w:val="a3"/>
        <w:numPr>
          <w:ilvl w:val="0"/>
          <w:numId w:val="1"/>
        </w:numPr>
        <w:jc w:val="both"/>
      </w:pPr>
      <w:r>
        <w:t xml:space="preserve">Осуществляет комплектование и направляет </w:t>
      </w:r>
      <w:proofErr w:type="gramStart"/>
      <w:r>
        <w:t>разработанную</w:t>
      </w:r>
      <w:proofErr w:type="gramEnd"/>
      <w:r>
        <w:t xml:space="preserve"> </w:t>
      </w:r>
      <w:proofErr w:type="spellStart"/>
      <w:r>
        <w:t>градодокументацию</w:t>
      </w:r>
      <w:proofErr w:type="spellEnd"/>
      <w:r>
        <w:t xml:space="preserve">  на учет и </w:t>
      </w:r>
      <w:r w:rsidR="00A66E6C">
        <w:t xml:space="preserve">хранение в целях создания архива </w:t>
      </w:r>
      <w:proofErr w:type="spellStart"/>
      <w:r w:rsidR="00A66E6C">
        <w:t>градодокументации</w:t>
      </w:r>
      <w:proofErr w:type="spellEnd"/>
      <w:r w:rsidR="00A66E6C">
        <w:t>:</w:t>
      </w:r>
    </w:p>
    <w:p w:rsidR="00A66E6C" w:rsidRDefault="00A66E6C" w:rsidP="00A66E6C">
      <w:pPr>
        <w:pStyle w:val="a3"/>
        <w:jc w:val="both"/>
      </w:pPr>
      <w:r>
        <w:t>- территориальной схемы планирования Чеченской Республики,</w:t>
      </w:r>
    </w:p>
    <w:p w:rsidR="00A66E6C" w:rsidRDefault="00A66E6C" w:rsidP="00A66E6C">
      <w:pPr>
        <w:pStyle w:val="a3"/>
        <w:jc w:val="both"/>
      </w:pPr>
      <w:r>
        <w:t>-территориальной схемы планирования муниципальных районов,</w:t>
      </w:r>
    </w:p>
    <w:p w:rsidR="00A66E6C" w:rsidRDefault="00A66E6C" w:rsidP="00A66E6C">
      <w:pPr>
        <w:pStyle w:val="a3"/>
        <w:jc w:val="both"/>
      </w:pPr>
      <w:r>
        <w:t>-генеральных планов городов и населенных пунктов,</w:t>
      </w:r>
    </w:p>
    <w:p w:rsidR="00A66E6C" w:rsidRDefault="00A66E6C" w:rsidP="00A66E6C">
      <w:pPr>
        <w:pStyle w:val="a3"/>
        <w:jc w:val="both"/>
      </w:pPr>
      <w:r>
        <w:t xml:space="preserve">-проектов планировки планировочных районов, микрорайонов, кварталов. </w:t>
      </w:r>
    </w:p>
    <w:p w:rsidR="00D8686B" w:rsidRPr="00D8686B" w:rsidRDefault="00D8686B" w:rsidP="00A66E6C">
      <w:pPr>
        <w:jc w:val="both"/>
      </w:pPr>
    </w:p>
    <w:sectPr w:rsidR="00D8686B" w:rsidRPr="00D8686B" w:rsidSect="00FC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0BF"/>
    <w:multiLevelType w:val="hybridMultilevel"/>
    <w:tmpl w:val="6AE8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8686B"/>
    <w:rsid w:val="000D559C"/>
    <w:rsid w:val="00232D87"/>
    <w:rsid w:val="00A064A4"/>
    <w:rsid w:val="00A66E6C"/>
    <w:rsid w:val="00C463DC"/>
    <w:rsid w:val="00D8686B"/>
    <w:rsid w:val="00FC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2010-08-27T12:12:00Z</dcterms:created>
  <dcterms:modified xsi:type="dcterms:W3CDTF">2010-08-27T12:47:00Z</dcterms:modified>
</cp:coreProperties>
</file>